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4F7" w:rsidRPr="00B03F7C" w:rsidRDefault="00BC47A4" w:rsidP="00E97D0B">
      <w:pPr>
        <w:rPr>
          <w:rFonts w:ascii="Arial Black" w:hAnsi="Arial Black"/>
          <w:b/>
          <w:color w:val="FF0000"/>
          <w:sz w:val="40"/>
          <w:u w:val="thick"/>
        </w:rPr>
      </w:pPr>
      <w:r w:rsidRPr="00B03F7C">
        <w:rPr>
          <w:rFonts w:ascii="Arial Black" w:hAnsi="Arial Black"/>
          <w:b/>
          <w:color w:val="FF0000"/>
          <w:sz w:val="40"/>
          <w:u w:val="thick"/>
        </w:rPr>
        <w:t>_______________</w:t>
      </w:r>
      <w:r w:rsidR="00B03F7C">
        <w:rPr>
          <w:rFonts w:ascii="Arial Black" w:hAnsi="Arial Black"/>
          <w:b/>
          <w:color w:val="FF0000"/>
          <w:sz w:val="40"/>
          <w:u w:val="thick"/>
        </w:rPr>
        <w:t>_______________________________</w:t>
      </w:r>
      <w:r w:rsidR="00B03F7C">
        <w:rPr>
          <w:rFonts w:ascii="Arial Black" w:hAnsi="Arial Black"/>
          <w:b/>
          <w:color w:val="FF0000"/>
          <w:sz w:val="40"/>
          <w:u w:val="thick"/>
        </w:rPr>
        <w:tab/>
      </w:r>
    </w:p>
    <w:p w:rsidR="00D824F7" w:rsidRDefault="00D824F7" w:rsidP="00D824F7">
      <w:pPr>
        <w:rPr>
          <w:sz w:val="24"/>
        </w:rPr>
      </w:pPr>
    </w:p>
    <w:p w:rsidR="00D824F7" w:rsidRPr="009F48B6" w:rsidRDefault="009F48B6" w:rsidP="009F48B6">
      <w:pPr>
        <w:jc w:val="center"/>
        <w:rPr>
          <w:b/>
          <w:sz w:val="28"/>
          <w:szCs w:val="28"/>
        </w:rPr>
      </w:pPr>
      <w:r w:rsidRPr="009F48B6">
        <w:rPr>
          <w:b/>
          <w:sz w:val="28"/>
          <w:szCs w:val="28"/>
        </w:rPr>
        <w:t>EDUCATION OMBUDS AWARENESS INFORMATION</w:t>
      </w:r>
    </w:p>
    <w:p w:rsidR="00D35FB6" w:rsidRDefault="00D35FB6" w:rsidP="00BC47A4">
      <w:pPr>
        <w:tabs>
          <w:tab w:val="left" w:pos="1806"/>
        </w:tabs>
        <w:jc w:val="both"/>
        <w:rPr>
          <w:sz w:val="24"/>
        </w:rPr>
      </w:pPr>
    </w:p>
    <w:p w:rsidR="009F48B6" w:rsidRDefault="009F48B6" w:rsidP="009F48B6">
      <w:pPr>
        <w:pStyle w:val="xxmsoquote"/>
        <w:jc w:val="left"/>
      </w:pPr>
      <w:r>
        <w:t>OEO is an independent state agency that helps to reduce educational opportunity gaps by supporting families, students, educators, and other stakeholders in communities across WA by sharing information about the K-12 public school system and resolving concerns collaboratively.  OEO services are free and confidential. Anyone can contact OEO with a question or concern about school.</w:t>
      </w:r>
      <w:bookmarkStart w:id="0" w:name="_GoBack"/>
      <w:bookmarkEnd w:id="0"/>
    </w:p>
    <w:p w:rsidR="009F48B6" w:rsidRDefault="009F48B6" w:rsidP="009F48B6">
      <w:pPr>
        <w:pStyle w:val="xxmsoquote"/>
        <w:jc w:val="left"/>
      </w:pPr>
      <w:r>
        <w:t>OEO listens, shares information and referrals, and works informally with families, communities, and schools to address concerns so that every student can fully participate and thrive in our state’s public schools. OEO provides support in multiple languages and has telephone interpretation available. To get help or learn more about what OEO does, please visit our website: </w:t>
      </w:r>
      <w:hyperlink r:id="rId6" w:history="1">
        <w:r>
          <w:rPr>
            <w:rStyle w:val="Hyperlink"/>
          </w:rPr>
          <w:t>https://www.oeo.wa.gov/en</w:t>
        </w:r>
      </w:hyperlink>
      <w:r>
        <w:t>; email </w:t>
      </w:r>
      <w:hyperlink r:id="rId7" w:history="1">
        <w:r>
          <w:rPr>
            <w:rStyle w:val="Hyperlink"/>
          </w:rPr>
          <w:t>oeoinfo@gov.wa.gov</w:t>
        </w:r>
      </w:hyperlink>
      <w:r>
        <w:t>, or call:  </w:t>
      </w:r>
      <w:hyperlink r:id="rId8" w:history="1">
        <w:r>
          <w:rPr>
            <w:rStyle w:val="Hyperlink"/>
          </w:rPr>
          <w:t>1-866-297-2597</w:t>
        </w:r>
      </w:hyperlink>
      <w:r>
        <w:t> (interpretation available).</w:t>
      </w:r>
    </w:p>
    <w:p w:rsidR="009F48B6" w:rsidRDefault="009F48B6" w:rsidP="009F48B6">
      <w:pPr>
        <w:pStyle w:val="xxmsoquote"/>
        <w:jc w:val="left"/>
      </w:pPr>
      <w:r>
        <w:t xml:space="preserve">OEO has many publications available on the OEO webpage, </w:t>
      </w:r>
      <w:hyperlink r:id="rId9" w:history="1">
        <w:r>
          <w:rPr>
            <w:rStyle w:val="Hyperlink"/>
          </w:rPr>
          <w:t>https://www.oeo.wa.gov/en/about-us/publications-and-resources-families</w:t>
        </w:r>
      </w:hyperlink>
      <w:r>
        <w:t xml:space="preserve">, including new flyers in the following languages: </w:t>
      </w:r>
      <w:hyperlink r:id="rId10" w:history="1">
        <w:r>
          <w:rPr>
            <w:rStyle w:val="Hyperlink"/>
          </w:rPr>
          <w:t>Amharic</w:t>
        </w:r>
      </w:hyperlink>
      <w:r>
        <w:t xml:space="preserve">, </w:t>
      </w:r>
      <w:hyperlink r:id="rId11" w:history="1">
        <w:r>
          <w:rPr>
            <w:rStyle w:val="Hyperlink"/>
          </w:rPr>
          <w:t>Arabic</w:t>
        </w:r>
      </w:hyperlink>
      <w:r>
        <w:t xml:space="preserve">, </w:t>
      </w:r>
      <w:hyperlink r:id="rId12" w:history="1">
        <w:r>
          <w:rPr>
            <w:rStyle w:val="Hyperlink"/>
          </w:rPr>
          <w:t>Chinese Simplified</w:t>
        </w:r>
      </w:hyperlink>
      <w:r>
        <w:t xml:space="preserve">, </w:t>
      </w:r>
      <w:hyperlink r:id="rId13" w:history="1">
        <w:r>
          <w:rPr>
            <w:rStyle w:val="Hyperlink"/>
          </w:rPr>
          <w:t>Dari</w:t>
        </w:r>
      </w:hyperlink>
      <w:r>
        <w:t xml:space="preserve">, </w:t>
      </w:r>
      <w:hyperlink r:id="rId14" w:history="1">
        <w:r>
          <w:rPr>
            <w:rStyle w:val="Hyperlink"/>
          </w:rPr>
          <w:t>French</w:t>
        </w:r>
      </w:hyperlink>
      <w:r>
        <w:t xml:space="preserve">, </w:t>
      </w:r>
      <w:hyperlink r:id="rId15" w:history="1">
        <w:r>
          <w:rPr>
            <w:rStyle w:val="Hyperlink"/>
          </w:rPr>
          <w:t>Hindi</w:t>
        </w:r>
      </w:hyperlink>
      <w:r>
        <w:t xml:space="preserve">, </w:t>
      </w:r>
      <w:hyperlink r:id="rId16" w:history="1">
        <w:r>
          <w:rPr>
            <w:rStyle w:val="Hyperlink"/>
          </w:rPr>
          <w:t>Khmer</w:t>
        </w:r>
      </w:hyperlink>
      <w:r>
        <w:t xml:space="preserve">, </w:t>
      </w:r>
      <w:hyperlink r:id="rId17" w:history="1">
        <w:r>
          <w:rPr>
            <w:rStyle w:val="Hyperlink"/>
          </w:rPr>
          <w:t>Korean</w:t>
        </w:r>
      </w:hyperlink>
      <w:r>
        <w:t xml:space="preserve">, </w:t>
      </w:r>
      <w:hyperlink r:id="rId18" w:history="1">
        <w:r>
          <w:rPr>
            <w:rStyle w:val="Hyperlink"/>
          </w:rPr>
          <w:t>Marshallese</w:t>
        </w:r>
      </w:hyperlink>
      <w:r>
        <w:t xml:space="preserve">, </w:t>
      </w:r>
      <w:hyperlink r:id="rId19" w:history="1">
        <w:r>
          <w:rPr>
            <w:rStyle w:val="Hyperlink"/>
          </w:rPr>
          <w:t>Punjabi</w:t>
        </w:r>
      </w:hyperlink>
      <w:r>
        <w:t xml:space="preserve">, </w:t>
      </w:r>
      <w:hyperlink r:id="rId20" w:history="1">
        <w:r>
          <w:rPr>
            <w:rStyle w:val="Hyperlink"/>
          </w:rPr>
          <w:t>Russian</w:t>
        </w:r>
      </w:hyperlink>
      <w:r>
        <w:t xml:space="preserve">, </w:t>
      </w:r>
      <w:hyperlink r:id="rId21" w:history="1">
        <w:r>
          <w:rPr>
            <w:rStyle w:val="Hyperlink"/>
          </w:rPr>
          <w:t>Samoan</w:t>
        </w:r>
      </w:hyperlink>
      <w:r>
        <w:t xml:space="preserve">, </w:t>
      </w:r>
      <w:hyperlink r:id="rId22" w:history="1">
        <w:r>
          <w:rPr>
            <w:rStyle w:val="Hyperlink"/>
          </w:rPr>
          <w:t>Somali</w:t>
        </w:r>
      </w:hyperlink>
      <w:r>
        <w:t xml:space="preserve">, </w:t>
      </w:r>
      <w:hyperlink r:id="rId23" w:history="1">
        <w:r>
          <w:rPr>
            <w:rStyle w:val="Hyperlink"/>
          </w:rPr>
          <w:t>Spanish</w:t>
        </w:r>
      </w:hyperlink>
      <w:r>
        <w:t xml:space="preserve">, </w:t>
      </w:r>
      <w:hyperlink r:id="rId24" w:history="1">
        <w:r>
          <w:rPr>
            <w:rStyle w:val="Hyperlink"/>
          </w:rPr>
          <w:t>Tagalog</w:t>
        </w:r>
      </w:hyperlink>
      <w:r>
        <w:t xml:space="preserve">, </w:t>
      </w:r>
      <w:hyperlink r:id="rId25" w:history="1">
        <w:r>
          <w:rPr>
            <w:rStyle w:val="Hyperlink"/>
          </w:rPr>
          <w:t>Tigrinya</w:t>
        </w:r>
      </w:hyperlink>
      <w:r>
        <w:t xml:space="preserve">, </w:t>
      </w:r>
      <w:hyperlink r:id="rId26" w:history="1">
        <w:r>
          <w:rPr>
            <w:rStyle w:val="Hyperlink"/>
          </w:rPr>
          <w:t>Ukrainian</w:t>
        </w:r>
      </w:hyperlink>
      <w:r>
        <w:t xml:space="preserve">, and </w:t>
      </w:r>
      <w:hyperlink r:id="rId27" w:history="1">
        <w:r>
          <w:rPr>
            <w:rStyle w:val="Hyperlink"/>
          </w:rPr>
          <w:t>Vietnamese</w:t>
        </w:r>
      </w:hyperlink>
      <w:r>
        <w:t>.</w:t>
      </w:r>
    </w:p>
    <w:p w:rsidR="009F48B6" w:rsidRDefault="009F48B6" w:rsidP="009F48B6">
      <w:proofErr w:type="spellStart"/>
      <w:r>
        <w:t>Yo</w:t>
      </w:r>
      <w:proofErr w:type="spellEnd"/>
    </w:p>
    <w:p w:rsidR="00D35FB6" w:rsidRDefault="00D35FB6" w:rsidP="00BC47A4">
      <w:pPr>
        <w:tabs>
          <w:tab w:val="left" w:pos="1806"/>
        </w:tabs>
        <w:jc w:val="both"/>
        <w:rPr>
          <w:sz w:val="24"/>
        </w:rPr>
      </w:pPr>
    </w:p>
    <w:p w:rsidR="00D35FB6" w:rsidRDefault="00D35FB6" w:rsidP="00BC47A4">
      <w:pPr>
        <w:tabs>
          <w:tab w:val="left" w:pos="1806"/>
        </w:tabs>
        <w:jc w:val="both"/>
        <w:rPr>
          <w:sz w:val="24"/>
        </w:rPr>
      </w:pPr>
    </w:p>
    <w:p w:rsidR="00D35FB6" w:rsidRDefault="00D35FB6" w:rsidP="00BC47A4">
      <w:pPr>
        <w:tabs>
          <w:tab w:val="left" w:pos="1806"/>
        </w:tabs>
        <w:jc w:val="both"/>
        <w:rPr>
          <w:sz w:val="24"/>
        </w:rPr>
      </w:pPr>
    </w:p>
    <w:sectPr w:rsidR="00D35FB6" w:rsidSect="00B059E2">
      <w:headerReference w:type="even" r:id="rId28"/>
      <w:headerReference w:type="default" r:id="rId29"/>
      <w:footerReference w:type="even" r:id="rId30"/>
      <w:footerReference w:type="default" r:id="rId31"/>
      <w:headerReference w:type="first" r:id="rId32"/>
      <w:footerReference w:type="first" r:id="rId33"/>
      <w:type w:val="continuous"/>
      <w:pgSz w:w="12240" w:h="15840" w:code="1"/>
      <w:pgMar w:top="864" w:right="864"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4BF" w:rsidRDefault="007A74BF" w:rsidP="00A32816">
      <w:pPr>
        <w:spacing w:before="0" w:after="0"/>
      </w:pPr>
      <w:r>
        <w:separator/>
      </w:r>
    </w:p>
  </w:endnote>
  <w:endnote w:type="continuationSeparator" w:id="0">
    <w:p w:rsidR="007A74BF" w:rsidRDefault="007A74BF" w:rsidP="00A3281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nk Free">
    <w:panose1 w:val="03080402000500000000"/>
    <w:charset w:val="00"/>
    <w:family w:val="script"/>
    <w:pitch w:val="variable"/>
    <w:sig w:usb0="8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08C" w:rsidRDefault="007F30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7A4" w:rsidRDefault="00703E2C" w:rsidP="00703E2C">
    <w:pPr>
      <w:pStyle w:val="Footer"/>
      <w:jc w:val="center"/>
      <w:rPr>
        <w:rFonts w:ascii="Ink Free" w:hAnsi="Ink Free"/>
        <w:b/>
        <w:color w:val="CC0000"/>
        <w:sz w:val="24"/>
        <w:szCs w:val="24"/>
      </w:rPr>
    </w:pPr>
    <w:r>
      <w:rPr>
        <w:rFonts w:ascii="Ink Free" w:hAnsi="Ink Free"/>
        <w:b/>
        <w:color w:val="CC0000"/>
        <w:sz w:val="24"/>
        <w:szCs w:val="24"/>
      </w:rPr>
      <w:t xml:space="preserve">A </w:t>
    </w:r>
    <w:r w:rsidR="00BC47A4">
      <w:rPr>
        <w:rFonts w:ascii="Ink Free" w:hAnsi="Ink Free"/>
        <w:b/>
        <w:color w:val="CC0000"/>
        <w:sz w:val="24"/>
        <w:szCs w:val="24"/>
      </w:rPr>
      <w:t>“</w:t>
    </w:r>
    <w:r w:rsidRPr="00703E2C">
      <w:rPr>
        <w:rFonts w:ascii="Ink Free" w:hAnsi="Ink Free"/>
        <w:b/>
        <w:color w:val="CC0000"/>
        <w:sz w:val="24"/>
        <w:szCs w:val="24"/>
        <w:u w:val="single"/>
      </w:rPr>
      <w:t>Leader In Me</w:t>
    </w:r>
    <w:r w:rsidR="00BC47A4">
      <w:rPr>
        <w:rFonts w:ascii="Ink Free" w:hAnsi="Ink Free"/>
        <w:b/>
        <w:color w:val="CC0000"/>
        <w:sz w:val="24"/>
        <w:szCs w:val="24"/>
        <w:u w:val="single"/>
      </w:rPr>
      <w:t>”</w:t>
    </w:r>
    <w:r w:rsidR="00BC47A4">
      <w:rPr>
        <w:rFonts w:ascii="Ink Free" w:hAnsi="Ink Free"/>
        <w:b/>
        <w:color w:val="CC0000"/>
        <w:sz w:val="24"/>
        <w:szCs w:val="24"/>
      </w:rPr>
      <w:t xml:space="preserve"> Lighthouse School </w:t>
    </w:r>
  </w:p>
  <w:p w:rsidR="00A32816" w:rsidRPr="00A32816" w:rsidRDefault="00A32816" w:rsidP="00703E2C">
    <w:pPr>
      <w:pStyle w:val="Footer"/>
      <w:jc w:val="center"/>
      <w:rPr>
        <w:rFonts w:ascii="Ink Free" w:hAnsi="Ink Free"/>
        <w:b/>
        <w:color w:val="CC0000"/>
        <w:sz w:val="24"/>
        <w:szCs w:val="24"/>
      </w:rPr>
    </w:pPr>
    <w:r w:rsidRPr="00A32816">
      <w:rPr>
        <w:rFonts w:ascii="Ink Free" w:hAnsi="Ink Free"/>
        <w:b/>
        <w:color w:val="CC0000"/>
        <w:sz w:val="24"/>
        <w:szCs w:val="24"/>
      </w:rPr>
      <w:t>Cultivating Leaders Who THRIVE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08C" w:rsidRDefault="007F3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4BF" w:rsidRDefault="007A74BF" w:rsidP="00A32816">
      <w:pPr>
        <w:spacing w:before="0" w:after="0"/>
      </w:pPr>
      <w:r>
        <w:separator/>
      </w:r>
    </w:p>
  </w:footnote>
  <w:footnote w:type="continuationSeparator" w:id="0">
    <w:p w:rsidR="007A74BF" w:rsidRDefault="007A74BF" w:rsidP="00A3281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08C" w:rsidRDefault="007F30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D0B" w:rsidRDefault="00E97D0B" w:rsidP="00BC47A4">
    <w:pPr>
      <w:pStyle w:val="Header"/>
      <w:spacing w:before="100" w:after="100"/>
    </w:pPr>
  </w:p>
  <w:p w:rsidR="00E97D0B" w:rsidRDefault="009326CE" w:rsidP="00BC47A4">
    <w:pPr>
      <w:pStyle w:val="Header"/>
      <w:spacing w:before="100" w:after="100"/>
    </w:pPr>
    <w:r w:rsidRPr="00D824F7">
      <w:rPr>
        <w:noProof/>
        <w:sz w:val="24"/>
        <w:highlight w:val="yellow"/>
      </w:rPr>
      <mc:AlternateContent>
        <mc:Choice Requires="wps">
          <w:drawing>
            <wp:anchor distT="45720" distB="45720" distL="114300" distR="114300" simplePos="0" relativeHeight="251659264" behindDoc="1" locked="0" layoutInCell="1" allowOverlap="1" wp14:anchorId="31230BEE" wp14:editId="288D8314">
              <wp:simplePos x="0" y="0"/>
              <wp:positionH relativeFrom="column">
                <wp:posOffset>-523875</wp:posOffset>
              </wp:positionH>
              <wp:positionV relativeFrom="paragraph">
                <wp:posOffset>180975</wp:posOffset>
              </wp:positionV>
              <wp:extent cx="2235200" cy="1343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1343025"/>
                      </a:xfrm>
                      <a:prstGeom prst="rect">
                        <a:avLst/>
                      </a:prstGeom>
                      <a:noFill/>
                      <a:ln w="9525">
                        <a:noFill/>
                        <a:miter lim="800000"/>
                        <a:headEnd/>
                        <a:tailEnd/>
                      </a:ln>
                    </wps:spPr>
                    <wps:txbx>
                      <w:txbxContent>
                        <w:p w:rsidR="00BC47A4" w:rsidRPr="00703E2C" w:rsidRDefault="00BC47A4" w:rsidP="00BC47A4">
                          <w:pPr>
                            <w:jc w:val="both"/>
                            <w:rPr>
                              <w:rFonts w:ascii="Ink Free" w:hAnsi="Ink Free"/>
                              <w:b/>
                              <w:sz w:val="20"/>
                              <w:szCs w:val="20"/>
                            </w:rPr>
                          </w:pPr>
                          <w:r w:rsidRPr="00703E2C">
                            <w:rPr>
                              <w:rFonts w:ascii="Ink Free" w:hAnsi="Ink Free"/>
                              <w:b/>
                              <w:sz w:val="20"/>
                              <w:szCs w:val="20"/>
                            </w:rPr>
                            <w:t xml:space="preserve">Superintendent: </w:t>
                          </w:r>
                        </w:p>
                        <w:p w:rsidR="00BC47A4" w:rsidRDefault="00BC47A4" w:rsidP="00BC47A4">
                          <w:pPr>
                            <w:jc w:val="both"/>
                            <w:rPr>
                              <w:rFonts w:ascii="Ink Free" w:hAnsi="Ink Free"/>
                              <w:sz w:val="20"/>
                              <w:szCs w:val="20"/>
                            </w:rPr>
                          </w:pPr>
                          <w:r w:rsidRPr="00A32816">
                            <w:rPr>
                              <w:rFonts w:ascii="Ink Free" w:hAnsi="Ink Free"/>
                              <w:sz w:val="20"/>
                              <w:szCs w:val="20"/>
                            </w:rPr>
                            <w:t>Tabatha Mires</w:t>
                          </w:r>
                        </w:p>
                        <w:p w:rsidR="00CD6C9B" w:rsidRPr="00CD6C9B" w:rsidRDefault="00CD6C9B" w:rsidP="00BC47A4">
                          <w:pPr>
                            <w:jc w:val="both"/>
                            <w:rPr>
                              <w:rFonts w:ascii="Ink Free" w:hAnsi="Ink Free"/>
                              <w:b/>
                              <w:sz w:val="20"/>
                              <w:szCs w:val="20"/>
                            </w:rPr>
                          </w:pPr>
                          <w:r w:rsidRPr="00CD6C9B">
                            <w:rPr>
                              <w:rFonts w:ascii="Ink Free" w:hAnsi="Ink Free"/>
                              <w:b/>
                              <w:sz w:val="20"/>
                              <w:szCs w:val="20"/>
                            </w:rPr>
                            <w:t>MS/HS Principal:</w:t>
                          </w:r>
                        </w:p>
                        <w:p w:rsidR="00CD6C9B" w:rsidRPr="00A32816" w:rsidRDefault="00CD6C9B" w:rsidP="00BC47A4">
                          <w:pPr>
                            <w:jc w:val="both"/>
                            <w:rPr>
                              <w:rFonts w:ascii="Ink Free" w:hAnsi="Ink Free"/>
                              <w:sz w:val="20"/>
                              <w:szCs w:val="20"/>
                            </w:rPr>
                          </w:pPr>
                          <w:r>
                            <w:rPr>
                              <w:rFonts w:ascii="Ink Free" w:hAnsi="Ink Free"/>
                              <w:sz w:val="20"/>
                              <w:szCs w:val="20"/>
                            </w:rPr>
                            <w:t>Jonathan Gasbar</w:t>
                          </w:r>
                        </w:p>
                        <w:p w:rsidR="00BC47A4" w:rsidRPr="00703E2C" w:rsidRDefault="00BC47A4" w:rsidP="00BC47A4">
                          <w:pPr>
                            <w:jc w:val="both"/>
                            <w:rPr>
                              <w:rFonts w:ascii="Ink Free" w:hAnsi="Ink Free"/>
                              <w:b/>
                              <w:sz w:val="20"/>
                              <w:szCs w:val="20"/>
                            </w:rPr>
                          </w:pPr>
                          <w:r w:rsidRPr="00703E2C">
                            <w:rPr>
                              <w:rFonts w:ascii="Ink Free" w:hAnsi="Ink Free"/>
                              <w:b/>
                              <w:sz w:val="20"/>
                              <w:szCs w:val="20"/>
                            </w:rPr>
                            <w:t>Elementary Principal/Facility Director</w:t>
                          </w:r>
                          <w:r>
                            <w:rPr>
                              <w:rFonts w:ascii="Ink Free" w:hAnsi="Ink Free"/>
                              <w:b/>
                              <w:sz w:val="20"/>
                              <w:szCs w:val="20"/>
                            </w:rPr>
                            <w:t>:</w:t>
                          </w:r>
                        </w:p>
                        <w:p w:rsidR="00BC47A4" w:rsidRDefault="00BC47A4" w:rsidP="00BC47A4">
                          <w:pPr>
                            <w:jc w:val="both"/>
                            <w:rPr>
                              <w:rFonts w:ascii="Ink Free" w:hAnsi="Ink Free"/>
                              <w:sz w:val="20"/>
                              <w:szCs w:val="20"/>
                            </w:rPr>
                          </w:pPr>
                          <w:r w:rsidRPr="00A32816">
                            <w:rPr>
                              <w:rFonts w:ascii="Ink Free" w:hAnsi="Ink Free"/>
                              <w:sz w:val="20"/>
                              <w:szCs w:val="20"/>
                            </w:rPr>
                            <w:t>Tayn Kendrick</w:t>
                          </w:r>
                        </w:p>
                        <w:p w:rsidR="00BC47A4" w:rsidRPr="00D824F7" w:rsidRDefault="00BC47A4" w:rsidP="00BC47A4">
                          <w:pPr>
                            <w:jc w:val="both"/>
                            <w:rPr>
                              <w:rFonts w:ascii="Ink Free" w:hAnsi="Ink Free"/>
                              <w:b/>
                              <w:sz w:val="20"/>
                              <w:szCs w:val="20"/>
                            </w:rPr>
                          </w:pPr>
                          <w:r w:rsidRPr="00D824F7">
                            <w:rPr>
                              <w:rFonts w:ascii="Ink Free" w:hAnsi="Ink Free"/>
                              <w:b/>
                              <w:sz w:val="20"/>
                              <w:szCs w:val="20"/>
                            </w:rPr>
                            <w:t>Athletic Director:</w:t>
                          </w:r>
                        </w:p>
                        <w:p w:rsidR="00BC47A4" w:rsidRPr="00A32816" w:rsidRDefault="00BC47A4" w:rsidP="00BC47A4">
                          <w:pPr>
                            <w:jc w:val="both"/>
                            <w:rPr>
                              <w:rFonts w:ascii="Ink Free" w:hAnsi="Ink Free"/>
                              <w:sz w:val="20"/>
                              <w:szCs w:val="20"/>
                            </w:rPr>
                          </w:pPr>
                          <w:r>
                            <w:rPr>
                              <w:rFonts w:ascii="Ink Free" w:hAnsi="Ink Free"/>
                              <w:sz w:val="20"/>
                              <w:szCs w:val="20"/>
                            </w:rPr>
                            <w:t>Kieth Finkbeiner</w:t>
                          </w:r>
                        </w:p>
                        <w:p w:rsidR="00BC47A4" w:rsidRPr="00703E2C" w:rsidRDefault="00BC47A4" w:rsidP="00BC47A4">
                          <w:pPr>
                            <w:jc w:val="both"/>
                            <w:rPr>
                              <w:rFonts w:ascii="Ink Free" w:hAnsi="Ink Free"/>
                              <w:b/>
                              <w:sz w:val="20"/>
                              <w:szCs w:val="20"/>
                            </w:rPr>
                          </w:pPr>
                          <w:r w:rsidRPr="00703E2C">
                            <w:rPr>
                              <w:rFonts w:ascii="Ink Free" w:hAnsi="Ink Free"/>
                              <w:b/>
                              <w:sz w:val="20"/>
                              <w:szCs w:val="20"/>
                            </w:rPr>
                            <w:t>Counselor:</w:t>
                          </w:r>
                        </w:p>
                        <w:p w:rsidR="00BC47A4" w:rsidRPr="00A32816" w:rsidRDefault="00BC47A4" w:rsidP="00BC47A4">
                          <w:pPr>
                            <w:jc w:val="both"/>
                            <w:rPr>
                              <w:rFonts w:ascii="Ink Free" w:hAnsi="Ink Free"/>
                              <w:sz w:val="20"/>
                              <w:szCs w:val="20"/>
                            </w:rPr>
                          </w:pPr>
                          <w:r w:rsidRPr="00A32816">
                            <w:rPr>
                              <w:rFonts w:ascii="Ink Free" w:hAnsi="Ink Free"/>
                              <w:sz w:val="20"/>
                              <w:szCs w:val="20"/>
                            </w:rPr>
                            <w:t>Jill Moomaw</w:t>
                          </w:r>
                        </w:p>
                        <w:p w:rsidR="00BC47A4" w:rsidRPr="00960D19" w:rsidRDefault="00BC47A4" w:rsidP="00BC47A4">
                          <w:pPr>
                            <w:rPr>
                              <w:rFonts w:ascii="Lucida Handwriting" w:hAnsi="Lucida Handwriting"/>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230BEE" id="_x0000_t202" coordsize="21600,21600" o:spt="202" path="m,l,21600r21600,l21600,xe">
              <v:stroke joinstyle="miter"/>
              <v:path gradientshapeok="t" o:connecttype="rect"/>
            </v:shapetype>
            <v:shape id="Text Box 2" o:spid="_x0000_s1026" type="#_x0000_t202" style="position:absolute;margin-left:-41.25pt;margin-top:14.25pt;width:176pt;height:105.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" filled="f" stroked="f">
              <v:textbox>
                <w:txbxContent>
                  <w:p w:rsidR="00BC47A4" w:rsidRPr="00703E2C" w:rsidRDefault="00BC47A4" w:rsidP="00BC47A4">
                    <w:pPr>
                      <w:jc w:val="both"/>
                      <w:rPr>
                        <w:rFonts w:ascii="Ink Free" w:hAnsi="Ink Free"/>
                        <w:b/>
                        <w:sz w:val="20"/>
                        <w:szCs w:val="20"/>
                      </w:rPr>
                    </w:pPr>
                    <w:r w:rsidRPr="00703E2C">
                      <w:rPr>
                        <w:rFonts w:ascii="Ink Free" w:hAnsi="Ink Free"/>
                        <w:b/>
                        <w:sz w:val="20"/>
                        <w:szCs w:val="20"/>
                      </w:rPr>
                      <w:t xml:space="preserve">Superintendent: </w:t>
                    </w:r>
                  </w:p>
                  <w:p w:rsidR="00BC47A4" w:rsidRDefault="00BC47A4" w:rsidP="00BC47A4">
                    <w:pPr>
                      <w:jc w:val="both"/>
                      <w:rPr>
                        <w:rFonts w:ascii="Ink Free" w:hAnsi="Ink Free"/>
                        <w:sz w:val="20"/>
                        <w:szCs w:val="20"/>
                      </w:rPr>
                    </w:pPr>
                    <w:r w:rsidRPr="00A32816">
                      <w:rPr>
                        <w:rFonts w:ascii="Ink Free" w:hAnsi="Ink Free"/>
                        <w:sz w:val="20"/>
                        <w:szCs w:val="20"/>
                      </w:rPr>
                      <w:t>Tabatha Mires</w:t>
                    </w:r>
                  </w:p>
                  <w:p w:rsidR="00CD6C9B" w:rsidRPr="00CD6C9B" w:rsidRDefault="00CD6C9B" w:rsidP="00BC47A4">
                    <w:pPr>
                      <w:jc w:val="both"/>
                      <w:rPr>
                        <w:rFonts w:ascii="Ink Free" w:hAnsi="Ink Free"/>
                        <w:b/>
                        <w:sz w:val="20"/>
                        <w:szCs w:val="20"/>
                      </w:rPr>
                    </w:pPr>
                    <w:r w:rsidRPr="00CD6C9B">
                      <w:rPr>
                        <w:rFonts w:ascii="Ink Free" w:hAnsi="Ink Free"/>
                        <w:b/>
                        <w:sz w:val="20"/>
                        <w:szCs w:val="20"/>
                      </w:rPr>
                      <w:t>MS/HS Principal:</w:t>
                    </w:r>
                  </w:p>
                  <w:p w:rsidR="00CD6C9B" w:rsidRPr="00A32816" w:rsidRDefault="00CD6C9B" w:rsidP="00BC47A4">
                    <w:pPr>
                      <w:jc w:val="both"/>
                      <w:rPr>
                        <w:rFonts w:ascii="Ink Free" w:hAnsi="Ink Free"/>
                        <w:sz w:val="20"/>
                        <w:szCs w:val="20"/>
                      </w:rPr>
                    </w:pPr>
                    <w:r>
                      <w:rPr>
                        <w:rFonts w:ascii="Ink Free" w:hAnsi="Ink Free"/>
                        <w:sz w:val="20"/>
                        <w:szCs w:val="20"/>
                      </w:rPr>
                      <w:t>Jonathan Gasbar</w:t>
                    </w:r>
                  </w:p>
                  <w:p w:rsidR="00BC47A4" w:rsidRPr="00703E2C" w:rsidRDefault="00BC47A4" w:rsidP="00BC47A4">
                    <w:pPr>
                      <w:jc w:val="both"/>
                      <w:rPr>
                        <w:rFonts w:ascii="Ink Free" w:hAnsi="Ink Free"/>
                        <w:b/>
                        <w:sz w:val="20"/>
                        <w:szCs w:val="20"/>
                      </w:rPr>
                    </w:pPr>
                    <w:r w:rsidRPr="00703E2C">
                      <w:rPr>
                        <w:rFonts w:ascii="Ink Free" w:hAnsi="Ink Free"/>
                        <w:b/>
                        <w:sz w:val="20"/>
                        <w:szCs w:val="20"/>
                      </w:rPr>
                      <w:t>Elementary Principal/Facility Director</w:t>
                    </w:r>
                    <w:r>
                      <w:rPr>
                        <w:rFonts w:ascii="Ink Free" w:hAnsi="Ink Free"/>
                        <w:b/>
                        <w:sz w:val="20"/>
                        <w:szCs w:val="20"/>
                      </w:rPr>
                      <w:t>:</w:t>
                    </w:r>
                  </w:p>
                  <w:p w:rsidR="00BC47A4" w:rsidRDefault="00BC47A4" w:rsidP="00BC47A4">
                    <w:pPr>
                      <w:jc w:val="both"/>
                      <w:rPr>
                        <w:rFonts w:ascii="Ink Free" w:hAnsi="Ink Free"/>
                        <w:sz w:val="20"/>
                        <w:szCs w:val="20"/>
                      </w:rPr>
                    </w:pPr>
                    <w:r w:rsidRPr="00A32816">
                      <w:rPr>
                        <w:rFonts w:ascii="Ink Free" w:hAnsi="Ink Free"/>
                        <w:sz w:val="20"/>
                        <w:szCs w:val="20"/>
                      </w:rPr>
                      <w:t>Tayn Kendrick</w:t>
                    </w:r>
                  </w:p>
                  <w:p w:rsidR="00BC47A4" w:rsidRPr="00D824F7" w:rsidRDefault="00BC47A4" w:rsidP="00BC47A4">
                    <w:pPr>
                      <w:jc w:val="both"/>
                      <w:rPr>
                        <w:rFonts w:ascii="Ink Free" w:hAnsi="Ink Free"/>
                        <w:b/>
                        <w:sz w:val="20"/>
                        <w:szCs w:val="20"/>
                      </w:rPr>
                    </w:pPr>
                    <w:r w:rsidRPr="00D824F7">
                      <w:rPr>
                        <w:rFonts w:ascii="Ink Free" w:hAnsi="Ink Free"/>
                        <w:b/>
                        <w:sz w:val="20"/>
                        <w:szCs w:val="20"/>
                      </w:rPr>
                      <w:t>Athletic Director:</w:t>
                    </w:r>
                  </w:p>
                  <w:p w:rsidR="00BC47A4" w:rsidRPr="00A32816" w:rsidRDefault="00BC47A4" w:rsidP="00BC47A4">
                    <w:pPr>
                      <w:jc w:val="both"/>
                      <w:rPr>
                        <w:rFonts w:ascii="Ink Free" w:hAnsi="Ink Free"/>
                        <w:sz w:val="20"/>
                        <w:szCs w:val="20"/>
                      </w:rPr>
                    </w:pPr>
                    <w:r>
                      <w:rPr>
                        <w:rFonts w:ascii="Ink Free" w:hAnsi="Ink Free"/>
                        <w:sz w:val="20"/>
                        <w:szCs w:val="20"/>
                      </w:rPr>
                      <w:t>Kieth Finkbeiner</w:t>
                    </w:r>
                  </w:p>
                  <w:p w:rsidR="00BC47A4" w:rsidRPr="00703E2C" w:rsidRDefault="00BC47A4" w:rsidP="00BC47A4">
                    <w:pPr>
                      <w:jc w:val="both"/>
                      <w:rPr>
                        <w:rFonts w:ascii="Ink Free" w:hAnsi="Ink Free"/>
                        <w:b/>
                        <w:sz w:val="20"/>
                        <w:szCs w:val="20"/>
                      </w:rPr>
                    </w:pPr>
                    <w:r w:rsidRPr="00703E2C">
                      <w:rPr>
                        <w:rFonts w:ascii="Ink Free" w:hAnsi="Ink Free"/>
                        <w:b/>
                        <w:sz w:val="20"/>
                        <w:szCs w:val="20"/>
                      </w:rPr>
                      <w:t>Counselor:</w:t>
                    </w:r>
                  </w:p>
                  <w:p w:rsidR="00BC47A4" w:rsidRPr="00A32816" w:rsidRDefault="00BC47A4" w:rsidP="00BC47A4">
                    <w:pPr>
                      <w:jc w:val="both"/>
                      <w:rPr>
                        <w:rFonts w:ascii="Ink Free" w:hAnsi="Ink Free"/>
                        <w:sz w:val="20"/>
                        <w:szCs w:val="20"/>
                      </w:rPr>
                    </w:pPr>
                    <w:r w:rsidRPr="00A32816">
                      <w:rPr>
                        <w:rFonts w:ascii="Ink Free" w:hAnsi="Ink Free"/>
                        <w:sz w:val="20"/>
                        <w:szCs w:val="20"/>
                      </w:rPr>
                      <w:t>Jill Moomaw</w:t>
                    </w:r>
                  </w:p>
                  <w:p w:rsidR="00BC47A4" w:rsidRPr="00960D19" w:rsidRDefault="00BC47A4" w:rsidP="00BC47A4">
                    <w:pPr>
                      <w:rPr>
                        <w:rFonts w:ascii="Lucida Handwriting" w:hAnsi="Lucida Handwriting"/>
                        <w:b/>
                      </w:rPr>
                    </w:pPr>
                  </w:p>
                </w:txbxContent>
              </v:textbox>
              <w10:wrap type="square"/>
            </v:shape>
          </w:pict>
        </mc:Fallback>
      </mc:AlternateContent>
    </w:r>
  </w:p>
  <w:p w:rsidR="00BC47A4" w:rsidRDefault="009326CE" w:rsidP="00BC47A4">
    <w:pPr>
      <w:pStyle w:val="Header"/>
      <w:spacing w:before="100" w:after="100"/>
    </w:pPr>
    <w:r w:rsidRPr="00D824F7">
      <w:rPr>
        <w:noProof/>
        <w:sz w:val="24"/>
        <w:highlight w:val="yellow"/>
      </w:rPr>
      <mc:AlternateContent>
        <mc:Choice Requires="wps">
          <w:drawing>
            <wp:anchor distT="45720" distB="45720" distL="114300" distR="114300" simplePos="0" relativeHeight="251660288" behindDoc="0" locked="0" layoutInCell="1" allowOverlap="1" wp14:anchorId="49C2F3D2" wp14:editId="57108DF6">
              <wp:simplePos x="0" y="0"/>
              <wp:positionH relativeFrom="margin">
                <wp:posOffset>4340225</wp:posOffset>
              </wp:positionH>
              <wp:positionV relativeFrom="paragraph">
                <wp:posOffset>66040</wp:posOffset>
              </wp:positionV>
              <wp:extent cx="2154555" cy="1331595"/>
              <wp:effectExtent l="0" t="0" r="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1331595"/>
                      </a:xfrm>
                      <a:prstGeom prst="rect">
                        <a:avLst/>
                      </a:prstGeom>
                      <a:solidFill>
                        <a:srgbClr val="FFFFFF"/>
                      </a:solidFill>
                      <a:ln w="9525">
                        <a:noFill/>
                        <a:miter lim="800000"/>
                        <a:headEnd/>
                        <a:tailEnd/>
                      </a:ln>
                    </wps:spPr>
                    <wps:txbx>
                      <w:txbxContent>
                        <w:p w:rsidR="00BC47A4" w:rsidRPr="00A32816" w:rsidRDefault="00BC47A4" w:rsidP="00BC47A4">
                          <w:pPr>
                            <w:jc w:val="right"/>
                            <w:rPr>
                              <w:rFonts w:ascii="Ink Free" w:hAnsi="Ink Free"/>
                              <w:sz w:val="20"/>
                              <w:szCs w:val="20"/>
                            </w:rPr>
                          </w:pPr>
                          <w:r w:rsidRPr="00A32816">
                            <w:rPr>
                              <w:rFonts w:ascii="Ink Free" w:hAnsi="Ink Free"/>
                              <w:sz w:val="20"/>
                              <w:szCs w:val="20"/>
                            </w:rPr>
                            <w:t xml:space="preserve">Waterville School District </w:t>
                          </w:r>
                        </w:p>
                        <w:p w:rsidR="00BC47A4" w:rsidRPr="00A32816" w:rsidRDefault="00BC47A4" w:rsidP="00BC47A4">
                          <w:pPr>
                            <w:jc w:val="right"/>
                            <w:rPr>
                              <w:rFonts w:ascii="Ink Free" w:hAnsi="Ink Free"/>
                              <w:sz w:val="20"/>
                              <w:szCs w:val="20"/>
                            </w:rPr>
                          </w:pPr>
                          <w:r w:rsidRPr="00A32816">
                            <w:rPr>
                              <w:rFonts w:ascii="Ink Free" w:hAnsi="Ink Free"/>
                              <w:sz w:val="20"/>
                              <w:szCs w:val="20"/>
                            </w:rPr>
                            <w:t>200 E Birch St</w:t>
                          </w:r>
                        </w:p>
                        <w:p w:rsidR="00BC47A4" w:rsidRPr="00A32816" w:rsidRDefault="00BC47A4" w:rsidP="00BC47A4">
                          <w:pPr>
                            <w:jc w:val="right"/>
                            <w:rPr>
                              <w:rFonts w:ascii="Ink Free" w:hAnsi="Ink Free"/>
                              <w:sz w:val="20"/>
                              <w:szCs w:val="20"/>
                            </w:rPr>
                          </w:pPr>
                          <w:r>
                            <w:rPr>
                              <w:rFonts w:ascii="Ink Free" w:hAnsi="Ink Free"/>
                              <w:sz w:val="20"/>
                              <w:szCs w:val="20"/>
                            </w:rPr>
                            <w:t>Mailing: PO Box 490</w:t>
                          </w:r>
                        </w:p>
                        <w:p w:rsidR="00BC47A4" w:rsidRPr="00A32816" w:rsidRDefault="00BC47A4" w:rsidP="00BC47A4">
                          <w:pPr>
                            <w:jc w:val="right"/>
                            <w:rPr>
                              <w:rFonts w:ascii="Ink Free" w:hAnsi="Ink Free"/>
                              <w:sz w:val="20"/>
                              <w:szCs w:val="20"/>
                            </w:rPr>
                          </w:pPr>
                          <w:r w:rsidRPr="00A32816">
                            <w:rPr>
                              <w:rFonts w:ascii="Ink Free" w:hAnsi="Ink Free"/>
                              <w:sz w:val="20"/>
                              <w:szCs w:val="20"/>
                            </w:rPr>
                            <w:t>Waterville, WA  98858</w:t>
                          </w:r>
                        </w:p>
                        <w:p w:rsidR="00BC47A4" w:rsidRPr="00A32816" w:rsidRDefault="00BC47A4" w:rsidP="00BC47A4">
                          <w:pPr>
                            <w:jc w:val="right"/>
                            <w:rPr>
                              <w:rFonts w:ascii="Ink Free" w:hAnsi="Ink Free"/>
                              <w:sz w:val="20"/>
                              <w:szCs w:val="20"/>
                            </w:rPr>
                          </w:pPr>
                        </w:p>
                        <w:p w:rsidR="00BC47A4" w:rsidRPr="00A32816" w:rsidRDefault="00BC47A4" w:rsidP="00BC47A4">
                          <w:pPr>
                            <w:jc w:val="right"/>
                            <w:rPr>
                              <w:rFonts w:ascii="Ink Free" w:hAnsi="Ink Free"/>
                              <w:sz w:val="20"/>
                              <w:szCs w:val="20"/>
                            </w:rPr>
                          </w:pPr>
                          <w:r w:rsidRPr="00A32816">
                            <w:rPr>
                              <w:rFonts w:ascii="Ink Free" w:hAnsi="Ink Free"/>
                              <w:sz w:val="20"/>
                              <w:szCs w:val="20"/>
                            </w:rPr>
                            <w:t>509-745-8585</w:t>
                          </w:r>
                        </w:p>
                        <w:p w:rsidR="00BC47A4" w:rsidRPr="00A32816" w:rsidRDefault="00BC47A4" w:rsidP="00BC47A4">
                          <w:pPr>
                            <w:jc w:val="right"/>
                            <w:rPr>
                              <w:rFonts w:ascii="Ink Free" w:hAnsi="Ink Free"/>
                              <w:sz w:val="20"/>
                              <w:szCs w:val="20"/>
                            </w:rPr>
                          </w:pPr>
                          <w:r w:rsidRPr="00A32816">
                            <w:rPr>
                              <w:rFonts w:ascii="Ink Free" w:hAnsi="Ink Free"/>
                              <w:sz w:val="20"/>
                              <w:szCs w:val="20"/>
                            </w:rPr>
                            <w:t>509-745-9073 fax</w:t>
                          </w:r>
                        </w:p>
                        <w:p w:rsidR="00BC47A4" w:rsidRPr="00A32816" w:rsidRDefault="00BC47A4" w:rsidP="00BC47A4">
                          <w:pPr>
                            <w:rPr>
                              <w:rFonts w:ascii="Ink Free" w:hAnsi="Ink Free"/>
                              <w:sz w:val="20"/>
                              <w:szCs w:val="20"/>
                            </w:rPr>
                          </w:pPr>
                          <w:r w:rsidRPr="00A32816">
                            <w:rPr>
                              <w:rFonts w:ascii="Ink Free" w:hAnsi="Ink Free"/>
                              <w:sz w:val="20"/>
                              <w:szCs w:val="20"/>
                            </w:rPr>
                            <w:t xml:space="preserve">Visit us at </w:t>
                          </w:r>
                          <w:hyperlink r:id="rId1" w:history="1">
                            <w:r w:rsidRPr="00A32816">
                              <w:rPr>
                                <w:rStyle w:val="Hyperlink"/>
                                <w:rFonts w:ascii="Ink Free" w:hAnsi="Ink Free"/>
                                <w:sz w:val="20"/>
                                <w:szCs w:val="20"/>
                              </w:rPr>
                              <w:t>www.watervilleschool.org</w:t>
                            </w:r>
                          </w:hyperlink>
                        </w:p>
                        <w:p w:rsidR="00BC47A4" w:rsidRPr="00A32816" w:rsidRDefault="00BC47A4" w:rsidP="00BC47A4">
                          <w:pPr>
                            <w:jc w:val="right"/>
                            <w:rPr>
                              <w:rFonts w:ascii="Ink Free" w:hAnsi="Ink Fre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2F3D2" id="_x0000_s1027" type="#_x0000_t202" style="position:absolute;margin-left:341.75pt;margin-top:5.2pt;width:169.65pt;height:104.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" stroked="f">
              <v:textbox>
                <w:txbxContent>
                  <w:p w:rsidR="00BC47A4" w:rsidRPr="00A32816" w:rsidRDefault="00BC47A4" w:rsidP="00BC47A4">
                    <w:pPr>
                      <w:jc w:val="right"/>
                      <w:rPr>
                        <w:rFonts w:ascii="Ink Free" w:hAnsi="Ink Free"/>
                        <w:sz w:val="20"/>
                        <w:szCs w:val="20"/>
                      </w:rPr>
                    </w:pPr>
                    <w:r w:rsidRPr="00A32816">
                      <w:rPr>
                        <w:rFonts w:ascii="Ink Free" w:hAnsi="Ink Free"/>
                        <w:sz w:val="20"/>
                        <w:szCs w:val="20"/>
                      </w:rPr>
                      <w:t xml:space="preserve">Waterville School District </w:t>
                    </w:r>
                  </w:p>
                  <w:p w:rsidR="00BC47A4" w:rsidRPr="00A32816" w:rsidRDefault="00BC47A4" w:rsidP="00BC47A4">
                    <w:pPr>
                      <w:jc w:val="right"/>
                      <w:rPr>
                        <w:rFonts w:ascii="Ink Free" w:hAnsi="Ink Free"/>
                        <w:sz w:val="20"/>
                        <w:szCs w:val="20"/>
                      </w:rPr>
                    </w:pPr>
                    <w:r w:rsidRPr="00A32816">
                      <w:rPr>
                        <w:rFonts w:ascii="Ink Free" w:hAnsi="Ink Free"/>
                        <w:sz w:val="20"/>
                        <w:szCs w:val="20"/>
                      </w:rPr>
                      <w:t>200 E Birch St</w:t>
                    </w:r>
                  </w:p>
                  <w:p w:rsidR="00BC47A4" w:rsidRPr="00A32816" w:rsidRDefault="00BC47A4" w:rsidP="00BC47A4">
                    <w:pPr>
                      <w:jc w:val="right"/>
                      <w:rPr>
                        <w:rFonts w:ascii="Ink Free" w:hAnsi="Ink Free"/>
                        <w:sz w:val="20"/>
                        <w:szCs w:val="20"/>
                      </w:rPr>
                    </w:pPr>
                    <w:r>
                      <w:rPr>
                        <w:rFonts w:ascii="Ink Free" w:hAnsi="Ink Free"/>
                        <w:sz w:val="20"/>
                        <w:szCs w:val="20"/>
                      </w:rPr>
                      <w:t>Mailing: PO Box 490</w:t>
                    </w:r>
                  </w:p>
                  <w:p w:rsidR="00BC47A4" w:rsidRPr="00A32816" w:rsidRDefault="00BC47A4" w:rsidP="00BC47A4">
                    <w:pPr>
                      <w:jc w:val="right"/>
                      <w:rPr>
                        <w:rFonts w:ascii="Ink Free" w:hAnsi="Ink Free"/>
                        <w:sz w:val="20"/>
                        <w:szCs w:val="20"/>
                      </w:rPr>
                    </w:pPr>
                    <w:r w:rsidRPr="00A32816">
                      <w:rPr>
                        <w:rFonts w:ascii="Ink Free" w:hAnsi="Ink Free"/>
                        <w:sz w:val="20"/>
                        <w:szCs w:val="20"/>
                      </w:rPr>
                      <w:t>Waterville, WA  98858</w:t>
                    </w:r>
                  </w:p>
                  <w:p w:rsidR="00BC47A4" w:rsidRPr="00A32816" w:rsidRDefault="00BC47A4" w:rsidP="00BC47A4">
                    <w:pPr>
                      <w:jc w:val="right"/>
                      <w:rPr>
                        <w:rFonts w:ascii="Ink Free" w:hAnsi="Ink Free"/>
                        <w:sz w:val="20"/>
                        <w:szCs w:val="20"/>
                      </w:rPr>
                    </w:pPr>
                  </w:p>
                  <w:p w:rsidR="00BC47A4" w:rsidRPr="00A32816" w:rsidRDefault="00BC47A4" w:rsidP="00BC47A4">
                    <w:pPr>
                      <w:jc w:val="right"/>
                      <w:rPr>
                        <w:rFonts w:ascii="Ink Free" w:hAnsi="Ink Free"/>
                        <w:sz w:val="20"/>
                        <w:szCs w:val="20"/>
                      </w:rPr>
                    </w:pPr>
                    <w:r w:rsidRPr="00A32816">
                      <w:rPr>
                        <w:rFonts w:ascii="Ink Free" w:hAnsi="Ink Free"/>
                        <w:sz w:val="20"/>
                        <w:szCs w:val="20"/>
                      </w:rPr>
                      <w:t>509-745-8585</w:t>
                    </w:r>
                  </w:p>
                  <w:p w:rsidR="00BC47A4" w:rsidRPr="00A32816" w:rsidRDefault="00BC47A4" w:rsidP="00BC47A4">
                    <w:pPr>
                      <w:jc w:val="right"/>
                      <w:rPr>
                        <w:rFonts w:ascii="Ink Free" w:hAnsi="Ink Free"/>
                        <w:sz w:val="20"/>
                        <w:szCs w:val="20"/>
                      </w:rPr>
                    </w:pPr>
                    <w:r w:rsidRPr="00A32816">
                      <w:rPr>
                        <w:rFonts w:ascii="Ink Free" w:hAnsi="Ink Free"/>
                        <w:sz w:val="20"/>
                        <w:szCs w:val="20"/>
                      </w:rPr>
                      <w:t>509-745-9073 fax</w:t>
                    </w:r>
                  </w:p>
                  <w:p w:rsidR="00BC47A4" w:rsidRPr="00A32816" w:rsidRDefault="00BC47A4" w:rsidP="00BC47A4">
                    <w:pPr>
                      <w:rPr>
                        <w:rFonts w:ascii="Ink Free" w:hAnsi="Ink Free"/>
                        <w:sz w:val="20"/>
                        <w:szCs w:val="20"/>
                      </w:rPr>
                    </w:pPr>
                    <w:r w:rsidRPr="00A32816">
                      <w:rPr>
                        <w:rFonts w:ascii="Ink Free" w:hAnsi="Ink Free"/>
                        <w:sz w:val="20"/>
                        <w:szCs w:val="20"/>
                      </w:rPr>
                      <w:t xml:space="preserve">Visit us at </w:t>
                    </w:r>
                    <w:hyperlink r:id="rId2" w:history="1">
                      <w:r w:rsidRPr="00A32816">
                        <w:rPr>
                          <w:rStyle w:val="Hyperlink"/>
                          <w:rFonts w:ascii="Ink Free" w:hAnsi="Ink Free"/>
                          <w:sz w:val="20"/>
                          <w:szCs w:val="20"/>
                        </w:rPr>
                        <w:t>www.watervilleschool.org</w:t>
                      </w:r>
                    </w:hyperlink>
                  </w:p>
                  <w:p w:rsidR="00BC47A4" w:rsidRPr="00A32816" w:rsidRDefault="00BC47A4" w:rsidP="00BC47A4">
                    <w:pPr>
                      <w:jc w:val="right"/>
                      <w:rPr>
                        <w:rFonts w:ascii="Ink Free" w:hAnsi="Ink Free"/>
                      </w:rPr>
                    </w:pPr>
                  </w:p>
                </w:txbxContent>
              </v:textbox>
              <w10:wrap type="square" anchorx="margin"/>
            </v:shape>
          </w:pict>
        </mc:Fallback>
      </mc:AlternateContent>
    </w:r>
    <w:r w:rsidR="00BC47A4">
      <w:ptab w:relativeTo="margin" w:alignment="center" w:leader="none"/>
    </w:r>
  </w:p>
  <w:p w:rsidR="00BC47A4" w:rsidRDefault="00BC47A4" w:rsidP="00BC47A4">
    <w:pPr>
      <w:pStyle w:val="Header"/>
      <w:spacing w:before="100" w:after="100"/>
    </w:pPr>
    <w:r>
      <w:t xml:space="preserve">               </w:t>
    </w:r>
    <w:r w:rsidRPr="00D824F7">
      <w:rPr>
        <w:noProof/>
        <w:sz w:val="24"/>
        <w:highlight w:val="yellow"/>
      </w:rPr>
      <w:drawing>
        <wp:inline distT="0" distB="0" distL="0" distR="0" wp14:anchorId="57EA5308" wp14:editId="53803FA8">
          <wp:extent cx="1678090" cy="1164665"/>
          <wp:effectExtent l="0" t="0" r="0" b="0"/>
          <wp:docPr id="3" name="Picture 3" descr="Shocker School 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 Shocker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21631" cy="1194884"/>
                  </a:xfrm>
                  <a:prstGeom prst="rect">
                    <a:avLst/>
                  </a:prstGeom>
                </pic:spPr>
              </pic:pic>
            </a:graphicData>
          </a:graphic>
        </wp:inline>
      </w:drawing>
    </w:r>
    <w:r>
      <w:t xml:space="preserve"> </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08C" w:rsidRDefault="007F30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D19"/>
    <w:rsid w:val="000202C3"/>
    <w:rsid w:val="00154B28"/>
    <w:rsid w:val="001C2D14"/>
    <w:rsid w:val="001D2841"/>
    <w:rsid w:val="0034296D"/>
    <w:rsid w:val="003F5315"/>
    <w:rsid w:val="00461D10"/>
    <w:rsid w:val="00477A22"/>
    <w:rsid w:val="00703E2C"/>
    <w:rsid w:val="007A74BF"/>
    <w:rsid w:val="007D4BA2"/>
    <w:rsid w:val="007E03FC"/>
    <w:rsid w:val="007F308C"/>
    <w:rsid w:val="00921BF1"/>
    <w:rsid w:val="009326CE"/>
    <w:rsid w:val="00957995"/>
    <w:rsid w:val="00960D19"/>
    <w:rsid w:val="009F48B6"/>
    <w:rsid w:val="00A32816"/>
    <w:rsid w:val="00A50BA0"/>
    <w:rsid w:val="00B03F7C"/>
    <w:rsid w:val="00B059E2"/>
    <w:rsid w:val="00BC47A4"/>
    <w:rsid w:val="00CD6C9B"/>
    <w:rsid w:val="00D35FB6"/>
    <w:rsid w:val="00D808BC"/>
    <w:rsid w:val="00D824F7"/>
    <w:rsid w:val="00E97D0B"/>
    <w:rsid w:val="00EF48EC"/>
    <w:rsid w:val="00EF4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F1E78"/>
  <w15:chartTrackingRefBased/>
  <w15:docId w15:val="{778C3082-E1E3-4AEC-A49E-F5409616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8BC"/>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D19"/>
    <w:rPr>
      <w:color w:val="0563C1" w:themeColor="hyperlink"/>
      <w:u w:val="single"/>
    </w:rPr>
  </w:style>
  <w:style w:type="paragraph" w:styleId="NoSpacing">
    <w:name w:val="No Spacing"/>
    <w:link w:val="NoSpacingChar"/>
    <w:uiPriority w:val="1"/>
    <w:qFormat/>
    <w:rsid w:val="00960D19"/>
    <w:pPr>
      <w:spacing w:before="0" w:beforeAutospacing="0" w:after="0" w:afterAutospacing="0"/>
    </w:pPr>
    <w:rPr>
      <w:rFonts w:eastAsiaTheme="minorEastAsia"/>
    </w:rPr>
  </w:style>
  <w:style w:type="character" w:customStyle="1" w:styleId="NoSpacingChar">
    <w:name w:val="No Spacing Char"/>
    <w:basedOn w:val="DefaultParagraphFont"/>
    <w:link w:val="NoSpacing"/>
    <w:uiPriority w:val="1"/>
    <w:rsid w:val="00960D19"/>
    <w:rPr>
      <w:rFonts w:eastAsiaTheme="minorEastAsia"/>
    </w:rPr>
  </w:style>
  <w:style w:type="paragraph" w:styleId="BalloonText">
    <w:name w:val="Balloon Text"/>
    <w:basedOn w:val="Normal"/>
    <w:link w:val="BalloonTextChar"/>
    <w:uiPriority w:val="99"/>
    <w:semiHidden/>
    <w:unhideWhenUsed/>
    <w:rsid w:val="00A3281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816"/>
    <w:rPr>
      <w:rFonts w:ascii="Segoe UI" w:hAnsi="Segoe UI" w:cs="Segoe UI"/>
      <w:sz w:val="18"/>
      <w:szCs w:val="18"/>
    </w:rPr>
  </w:style>
  <w:style w:type="paragraph" w:styleId="Header">
    <w:name w:val="header"/>
    <w:basedOn w:val="Normal"/>
    <w:link w:val="HeaderChar"/>
    <w:uiPriority w:val="99"/>
    <w:unhideWhenUsed/>
    <w:rsid w:val="00A32816"/>
    <w:pPr>
      <w:tabs>
        <w:tab w:val="center" w:pos="4680"/>
        <w:tab w:val="right" w:pos="9360"/>
      </w:tabs>
      <w:spacing w:before="0" w:after="0"/>
    </w:pPr>
  </w:style>
  <w:style w:type="character" w:customStyle="1" w:styleId="HeaderChar">
    <w:name w:val="Header Char"/>
    <w:basedOn w:val="DefaultParagraphFont"/>
    <w:link w:val="Header"/>
    <w:uiPriority w:val="99"/>
    <w:rsid w:val="00A32816"/>
  </w:style>
  <w:style w:type="paragraph" w:styleId="Footer">
    <w:name w:val="footer"/>
    <w:basedOn w:val="Normal"/>
    <w:link w:val="FooterChar"/>
    <w:uiPriority w:val="99"/>
    <w:unhideWhenUsed/>
    <w:rsid w:val="00A32816"/>
    <w:pPr>
      <w:tabs>
        <w:tab w:val="center" w:pos="4680"/>
        <w:tab w:val="right" w:pos="9360"/>
      </w:tabs>
      <w:spacing w:before="0" w:after="0"/>
    </w:pPr>
  </w:style>
  <w:style w:type="character" w:customStyle="1" w:styleId="FooterChar">
    <w:name w:val="Footer Char"/>
    <w:basedOn w:val="DefaultParagraphFont"/>
    <w:link w:val="Footer"/>
    <w:uiPriority w:val="99"/>
    <w:rsid w:val="00A32816"/>
  </w:style>
  <w:style w:type="paragraph" w:customStyle="1" w:styleId="xxmsoquote">
    <w:name w:val="x_xmsoquote"/>
    <w:basedOn w:val="Normal"/>
    <w:rsid w:val="009F48B6"/>
    <w:pPr>
      <w:spacing w:before="200" w:beforeAutospacing="0" w:after="160" w:afterAutospacing="0"/>
      <w:ind w:left="864" w:right="864"/>
      <w:contextualSpacing w:val="0"/>
      <w:jc w:val="center"/>
    </w:pPr>
    <w:rPr>
      <w:rFonts w:ascii="Calibri" w:hAnsi="Calibri" w:cs="Calibri"/>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cc02.safelinks.protection.outlook.com/?url=https%3A%2F%2Fwww.oeo.wa.gov%2Fsites%2Fdefault%2Ffiles%2Fpublic%2FOEO%2520Awareness%2520Dari%2520and%2520English%25202022.pdf&amp;data=05%7C01%7CStephanie.Palmquist%40gov.wa.gov%7Cbc7a484fd6df4eb13df208da8ba39cd6%7C11d0e217264e400a8ba057dcc127d72d%7C0%7C0%7C637975832069259426%7CUnknown%7CTWFpbGZsb3d8eyJWIjoiMC4wLjAwMDAiLCJQIjoiV2luMzIiLCJBTiI6Ik1haWwiLCJXVCI6Mn0%3D%7C3000%7C%7C%7C&amp;sdata=qMNbYivxHNtBKer4xqxiHB1VCGJrvkGkufKCBorlhHw%3D&amp;reserved=0" TargetMode="External"/><Relationship Id="rId18" Type="http://schemas.openxmlformats.org/officeDocument/2006/relationships/hyperlink" Target="https://gcc02.safelinks.protection.outlook.com/?url=https%3A%2F%2Fwww.oeo.wa.gov%2Fsites%2Fdefault%2Ffiles%2Fpublic%2FOEO%2520Awareness%2520Marshallese%2520and%2520English%25202022.pdf&amp;data=05%7C01%7CStephanie.Palmquist%40gov.wa.gov%7Cbc7a484fd6df4eb13df208da8ba39cd6%7C11d0e217264e400a8ba057dcc127d72d%7C0%7C0%7C637975832069415344%7CUnknown%7CTWFpbGZsb3d8eyJWIjoiMC4wLjAwMDAiLCJQIjoiV2luMzIiLCJBTiI6Ik1haWwiLCJXVCI6Mn0%3D%7C3000%7C%7C%7C&amp;sdata=0MDCuqYc73XDhNPPSdQAgP8sKjIlFpa5b42RkkvKTe0%3D&amp;reserved=0" TargetMode="External"/><Relationship Id="rId26" Type="http://schemas.openxmlformats.org/officeDocument/2006/relationships/hyperlink" Target="https://gcc02.safelinks.protection.outlook.com/?url=https%3A%2F%2Fwww.oeo.wa.gov%2Fsites%2Fdefault%2Ffiles%2Fpublic%2FOEO%2520Awareness%2520Ukrainian%2520and%2520English%25202022.pdf&amp;data=05%7C01%7CStephanie.Palmquist%40gov.wa.gov%7Cbc7a484fd6df4eb13df208da8ba39cd6%7C11d0e217264e400a8ba057dcc127d72d%7C0%7C0%7C637975832069727024%7CUnknown%7CTWFpbGZsb3d8eyJWIjoiMC4wLjAwMDAiLCJQIjoiV2luMzIiLCJBTiI6Ik1haWwiLCJXVCI6Mn0%3D%7C3000%7C%7C%7C&amp;sdata=x%2BBrX4iuESyu6bFGjZgMxDtfW3oVHKE5eo%2BpjUvKSHo%3D&amp;reserved=0" TargetMode="External"/><Relationship Id="rId3" Type="http://schemas.openxmlformats.org/officeDocument/2006/relationships/webSettings" Target="webSettings.xml"/><Relationship Id="rId21" Type="http://schemas.openxmlformats.org/officeDocument/2006/relationships/hyperlink" Target="https://gcc02.safelinks.protection.outlook.com/?url=https%3A%2F%2Fwww.oeo.wa.gov%2Fsites%2Fdefault%2Ffiles%2Fpublic%2FOEO%2520Awareness%2520Samoan%2520and%2520English%25202022.pdf&amp;data=05%7C01%7CStephanie.Palmquist%40gov.wa.gov%7Cbc7a484fd6df4eb13df208da8ba39cd6%7C11d0e217264e400a8ba057dcc127d72d%7C0%7C0%7C637975832069415344%7CUnknown%7CTWFpbGZsb3d8eyJWIjoiMC4wLjAwMDAiLCJQIjoiV2luMzIiLCJBTiI6Ik1haWwiLCJXVCI6Mn0%3D%7C3000%7C%7C%7C&amp;sdata=Tw54tYTDlim5CdJjAccPGmqJQzEATMh3nQ4NdPqQ5sw%3D&amp;reserved=0" TargetMode="External"/><Relationship Id="rId34" Type="http://schemas.openxmlformats.org/officeDocument/2006/relationships/fontTable" Target="fontTable.xml"/><Relationship Id="rId7" Type="http://schemas.openxmlformats.org/officeDocument/2006/relationships/hyperlink" Target="mailto:oeoinfo@gov.wa.gov" TargetMode="External"/><Relationship Id="rId12" Type="http://schemas.openxmlformats.org/officeDocument/2006/relationships/hyperlink" Target="https://gcc02.safelinks.protection.outlook.com/?url=https%3A%2F%2Fwww.oeo.wa.gov%2Fsites%2Fdefault%2Ffiles%2Fpublic%2FOEO%2520Awareness%2520Chinese%2520Simplified%2520and%2520English%25202022.pdf&amp;data=05%7C01%7CStephanie.Palmquist%40gov.wa.gov%7Cbc7a484fd6df4eb13df208da8ba39cd6%7C11d0e217264e400a8ba057dcc127d72d%7C0%7C0%7C637975832069259426%7CUnknown%7CTWFpbGZsb3d8eyJWIjoiMC4wLjAwMDAiLCJQIjoiV2luMzIiLCJBTiI6Ik1haWwiLCJXVCI6Mn0%3D%7C3000%7C%7C%7C&amp;sdata=o0ppvY6SwWtJo5%2Bbj8WYSVWz8MSAYmYppxw3lP17G0A%3D&amp;reserved=0" TargetMode="External"/><Relationship Id="rId17" Type="http://schemas.openxmlformats.org/officeDocument/2006/relationships/hyperlink" Target="https://gcc02.safelinks.protection.outlook.com/?url=https%3A%2F%2Fwww.oeo.wa.gov%2Fsites%2Fdefault%2Ffiles%2Fpublic%2FOEO%2520Awareness%2520Korean%2520and%2520English%25202022.pdf&amp;data=05%7C01%7CStephanie.Palmquist%40gov.wa.gov%7Cbc7a484fd6df4eb13df208da8ba39cd6%7C11d0e217264e400a8ba057dcc127d72d%7C0%7C0%7C637975832069259426%7CUnknown%7CTWFpbGZsb3d8eyJWIjoiMC4wLjAwMDAiLCJQIjoiV2luMzIiLCJBTiI6Ik1haWwiLCJXVCI6Mn0%3D%7C3000%7C%7C%7C&amp;sdata=azunnTZVYcAv%2FPbjvgOZwjzNgbykDRvaEVpsgMW6cXI%3D&amp;reserved=0" TargetMode="External"/><Relationship Id="rId25" Type="http://schemas.openxmlformats.org/officeDocument/2006/relationships/hyperlink" Target="https://gcc02.safelinks.protection.outlook.com/?url=https%3A%2F%2Fwww.oeo.wa.gov%2Fsites%2Fdefault%2Ffiles%2Fpublic%2FOEO%2520Awareness%2520Tigrinya%2520and%2520English%25202022.pdf&amp;data=05%7C01%7CStephanie.Palmquist%40gov.wa.gov%7Cbc7a484fd6df4eb13df208da8ba39cd6%7C11d0e217264e400a8ba057dcc127d72d%7C0%7C0%7C637975832069415344%7CUnknown%7CTWFpbGZsb3d8eyJWIjoiMC4wLjAwMDAiLCJQIjoiV2luMzIiLCJBTiI6Ik1haWwiLCJXVCI6Mn0%3D%7C3000%7C%7C%7C&amp;sdata=zKHTPR6NbB8jYCIcZ8vMPXFTFXsyNej9ZruqM%2BxAkhs%3D&amp;reserved=0" TargetMode="External"/><Relationship Id="rId33"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gcc02.safelinks.protection.outlook.com/?url=https%3A%2F%2Fwww.oeo.wa.gov%2Fsites%2Fdefault%2Ffiles%2Fpublic%2FOEO%2520Awareness%2520Khmer%2520and%2520English%25202022.pdf&amp;data=05%7C01%7CStephanie.Palmquist%40gov.wa.gov%7Cbc7a484fd6df4eb13df208da8ba39cd6%7C11d0e217264e400a8ba057dcc127d72d%7C0%7C0%7C637975832069259426%7CUnknown%7CTWFpbGZsb3d8eyJWIjoiMC4wLjAwMDAiLCJQIjoiV2luMzIiLCJBTiI6Ik1haWwiLCJXVCI6Mn0%3D%7C3000%7C%7C%7C&amp;sdata=ucOX8QqvqI7OkCJJn6Y0yAby3B7JwB%2FoUKc%2BQM8hvQE%3D&amp;reserved=0" TargetMode="External"/><Relationship Id="rId20" Type="http://schemas.openxmlformats.org/officeDocument/2006/relationships/hyperlink" Target="https://gcc02.safelinks.protection.outlook.com/?url=https%3A%2F%2Fwww.oeo.wa.gov%2Fsites%2Fdefault%2Ffiles%2Fpublic%2FOEO%2520Awareness%2520Russian%2520and%2520English%25202022.pdf&amp;data=05%7C01%7CStephanie.Palmquist%40gov.wa.gov%7Cbc7a484fd6df4eb13df208da8ba39cd6%7C11d0e217264e400a8ba057dcc127d72d%7C0%7C0%7C637975832069415344%7CUnknown%7CTWFpbGZsb3d8eyJWIjoiMC4wLjAwMDAiLCJQIjoiV2luMzIiLCJBTiI6Ik1haWwiLCJXVCI6Mn0%3D%7C3000%7C%7C%7C&amp;sdata=sSykWdpGvVUM%2Fry39H%2Fr56lbrnvtu6p67MUuYUCHhaw%3D&amp;reserved=0" TargetMode="External"/><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gcc02.safelinks.protection.outlook.com/?url=https%3A%2F%2Fwww.oeo.wa.gov%2Fen&amp;data=05%7C01%7CStephanie.Palmquist%40gov.wa.gov%7Cbc7a484fd6df4eb13df208da8ba39cd6%7C11d0e217264e400a8ba057dcc127d72d%7C0%7C0%7C637975832069259426%7CUnknown%7CTWFpbGZsb3d8eyJWIjoiMC4wLjAwMDAiLCJQIjoiV2luMzIiLCJBTiI6Ik1haWwiLCJXVCI6Mn0%3D%7C3000%7C%7C%7C&amp;sdata=gpDh6048tiDlZNjLosnkMySkKCwbM4QLJxT9hS5Ytb4%3D&amp;reserved=0" TargetMode="External"/><Relationship Id="rId11" Type="http://schemas.openxmlformats.org/officeDocument/2006/relationships/hyperlink" Target="https://gcc02.safelinks.protection.outlook.com/?url=https%3A%2F%2Fwww.oeo.wa.gov%2Fsites%2Fdefault%2Ffiles%2Fpublic%2FOEO%2520Awareness%2520Arabic%2520and%2520English%25202022.pdf&amp;data=05%7C01%7CStephanie.Palmquist%40gov.wa.gov%7Cbc7a484fd6df4eb13df208da8ba39cd6%7C11d0e217264e400a8ba057dcc127d72d%7C0%7C0%7C637975832069259426%7CUnknown%7CTWFpbGZsb3d8eyJWIjoiMC4wLjAwMDAiLCJQIjoiV2luMzIiLCJBTiI6Ik1haWwiLCJXVCI6Mn0%3D%7C3000%7C%7C%7C&amp;sdata=AgeGeFW6F57DZoCWXA1THjgoVmV6Bc6QTTXElpxXcfg%3D&amp;reserved=0" TargetMode="External"/><Relationship Id="rId24" Type="http://schemas.openxmlformats.org/officeDocument/2006/relationships/hyperlink" Target="https://gcc02.safelinks.protection.outlook.com/?url=https%3A%2F%2Fwww.oeo.wa.gov%2Fsites%2Fdefault%2Ffiles%2Fpublic%2FOEO%2520Awareness%2520Tagalog%2520and%2520English%25202022.pdf&amp;data=05%7C01%7CStephanie.Palmquist%40gov.wa.gov%7Cbc7a484fd6df4eb13df208da8ba39cd6%7C11d0e217264e400a8ba057dcc127d72d%7C0%7C0%7C637975832069415344%7CUnknown%7CTWFpbGZsb3d8eyJWIjoiMC4wLjAwMDAiLCJQIjoiV2luMzIiLCJBTiI6Ik1haWwiLCJXVCI6Mn0%3D%7C3000%7C%7C%7C&amp;sdata=oR6rcacLNfGcQWMWRoeueNL%2BIGbt9V2hmijqRx5veaM%3D&amp;reserved=0" TargetMode="External"/><Relationship Id="rId32"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gcc02.safelinks.protection.outlook.com/?url=https%3A%2F%2Fwww.oeo.wa.gov%2Fsites%2Fdefault%2Ffiles%2Fpublic%2FOEO%2520Awareness%2520Hindi%2520and%2520English%25202022.pdf&amp;data=05%7C01%7CStephanie.Palmquist%40gov.wa.gov%7Cbc7a484fd6df4eb13df208da8ba39cd6%7C11d0e217264e400a8ba057dcc127d72d%7C0%7C0%7C637975832069259426%7CUnknown%7CTWFpbGZsb3d8eyJWIjoiMC4wLjAwMDAiLCJQIjoiV2luMzIiLCJBTiI6Ik1haWwiLCJXVCI6Mn0%3D%7C3000%7C%7C%7C&amp;sdata=ESwdGhPdDdcon9tlIAqZiUA1uLn5ByreYlxqmgi8Scw%3D&amp;reserved=0" TargetMode="External"/><Relationship Id="rId23" Type="http://schemas.openxmlformats.org/officeDocument/2006/relationships/hyperlink" Target="https://gcc02.safelinks.protection.outlook.com/?url=https%3A%2F%2Fwww.oeo.wa.gov%2Fsites%2Fdefault%2Ffiles%2Fpublic%2FOEO%2520Awareness%2520Spanish%2520and%2520English%25202022.pdf&amp;data=05%7C01%7CStephanie.Palmquist%40gov.wa.gov%7Cbc7a484fd6df4eb13df208da8ba39cd6%7C11d0e217264e400a8ba057dcc127d72d%7C0%7C0%7C637975832069415344%7CUnknown%7CTWFpbGZsb3d8eyJWIjoiMC4wLjAwMDAiLCJQIjoiV2luMzIiLCJBTiI6Ik1haWwiLCJXVCI6Mn0%3D%7C3000%7C%7C%7C&amp;sdata=I1DoVZzCsE4UxxK0%2BngTeVZmijivD5BI30BJ6ZLIEQA%3D&amp;reserved=0" TargetMode="External"/><Relationship Id="rId28" Type="http://schemas.openxmlformats.org/officeDocument/2006/relationships/header" Target="header1.xml"/><Relationship Id="rId10" Type="http://schemas.openxmlformats.org/officeDocument/2006/relationships/hyperlink" Target="https://gcc02.safelinks.protection.outlook.com/?url=https%3A%2F%2Fwww.oeo.wa.gov%2Fsites%2Fdefault%2Ffiles%2Fpublic%2FOEO%2520Awareness%2520Amharic%2520and%2520English%25202022.pdf&amp;data=05%7C01%7CStephanie.Palmquist%40gov.wa.gov%7Cbc7a484fd6df4eb13df208da8ba39cd6%7C11d0e217264e400a8ba057dcc127d72d%7C0%7C0%7C637975832069259426%7CUnknown%7CTWFpbGZsb3d8eyJWIjoiMC4wLjAwMDAiLCJQIjoiV2luMzIiLCJBTiI6Ik1haWwiLCJXVCI6Mn0%3D%7C3000%7C%7C%7C&amp;sdata=SqFRnUYduSqlAeDOkD%2B7q22ti9rOBUu0TedD%2B1mvNQg%3D&amp;reserved=0" TargetMode="External"/><Relationship Id="rId19" Type="http://schemas.openxmlformats.org/officeDocument/2006/relationships/hyperlink" Target="https://gcc02.safelinks.protection.outlook.com/?url=https%3A%2F%2Fwww.oeo.wa.gov%2Fsites%2Fdefault%2Ffiles%2Fpublic%2FOEO%2520Awareness%2520Punjabi%2520and%2520English%25202022.pdf&amp;data=05%7C01%7CStephanie.Palmquist%40gov.wa.gov%7Cbc7a484fd6df4eb13df208da8ba39cd6%7C11d0e217264e400a8ba057dcc127d72d%7C0%7C0%7C637975832069415344%7CUnknown%7CTWFpbGZsb3d8eyJWIjoiMC4wLjAwMDAiLCJQIjoiV2luMzIiLCJBTiI6Ik1haWwiLCJXVCI6Mn0%3D%7C3000%7C%7C%7C&amp;sdata=IFFm92QLznG1m1HrpSNzXBoM7OmER06oRUOtLekCD%2Fc%3D&amp;reserved=0"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gcc02.safelinks.protection.outlook.com/?url=https%3A%2F%2Fwww.oeo.wa.gov%2Fen%2Fabout-us%2Fpublications-and-resources-families&amp;data=05%7C01%7CStephanie.Palmquist%40gov.wa.gov%7Cbc7a484fd6df4eb13df208da8ba39cd6%7C11d0e217264e400a8ba057dcc127d72d%7C0%7C0%7C637975832069259426%7CUnknown%7CTWFpbGZsb3d8eyJWIjoiMC4wLjAwMDAiLCJQIjoiV2luMzIiLCJBTiI6Ik1haWwiLCJXVCI6Mn0%3D%7C3000%7C%7C%7C&amp;sdata=DMIhqX3IUvZMSc70UHNJU98s0WH1XVXbngteEVwZ0Uo%3D&amp;reserved=0" TargetMode="External"/><Relationship Id="rId14" Type="http://schemas.openxmlformats.org/officeDocument/2006/relationships/hyperlink" Target="https://gcc02.safelinks.protection.outlook.com/?url=https%3A%2F%2Fwww.oeo.wa.gov%2Fsites%2Fdefault%2Ffiles%2Fpublic%2FOEO%2520Awareness%2520French%2520and%2520English%25202022.pdf&amp;data=05%7C01%7CStephanie.Palmquist%40gov.wa.gov%7Cbc7a484fd6df4eb13df208da8ba39cd6%7C11d0e217264e400a8ba057dcc127d72d%7C0%7C0%7C637975832069259426%7CUnknown%7CTWFpbGZsb3d8eyJWIjoiMC4wLjAwMDAiLCJQIjoiV2luMzIiLCJBTiI6Ik1haWwiLCJXVCI6Mn0%3D%7C3000%7C%7C%7C&amp;sdata=mgZFZDMlhR2h0jAWB3Fq%2FI5faKG95Gx%2FZXtwzg99lmE%3D&amp;reserved=0" TargetMode="External"/><Relationship Id="rId22" Type="http://schemas.openxmlformats.org/officeDocument/2006/relationships/hyperlink" Target="https://gcc02.safelinks.protection.outlook.com/?url=https%3A%2F%2Fwww.oeo.wa.gov%2Fsites%2Fdefault%2Ffiles%2Fpublic%2FOEO%2520Awareness%2520Somali%2520and%2520English%25202022.pdf&amp;data=05%7C01%7CStephanie.Palmquist%40gov.wa.gov%7Cbc7a484fd6df4eb13df208da8ba39cd6%7C11d0e217264e400a8ba057dcc127d72d%7C0%7C0%7C637975832069415344%7CUnknown%7CTWFpbGZsb3d8eyJWIjoiMC4wLjAwMDAiLCJQIjoiV2luMzIiLCJBTiI6Ik1haWwiLCJXVCI6Mn0%3D%7C3000%7C%7C%7C&amp;sdata=p7eSRnvbokPBi9sbl34BWr9xGZerO%2FkynGrPVemZ3DY%3D&amp;reserved=0" TargetMode="External"/><Relationship Id="rId27" Type="http://schemas.openxmlformats.org/officeDocument/2006/relationships/hyperlink" Target="https://gcc02.safelinks.protection.outlook.com/?url=https%3A%2F%2Fwww.oeo.wa.gov%2Fsites%2Fdefault%2Ffiles%2Fpublic%2FOEO%2520Awareness%2520Vietnamese%2520and%2520English%25202022.pdf&amp;data=05%7C01%7CStephanie.Palmquist%40gov.wa.gov%7Cbc7a484fd6df4eb13df208da8ba39cd6%7C11d0e217264e400a8ba057dcc127d72d%7C0%7C0%7C637975832069727024%7CUnknown%7CTWFpbGZsb3d8eyJWIjoiMC4wLjAwMDAiLCJQIjoiV2luMzIiLCJBTiI6Ik1haWwiLCJXVCI6Mn0%3D%7C3000%7C%7C%7C&amp;sdata=PNeEJBd3oLmBwDR%2FgXDw6gbYMRUo3GxTyeL%2FDqcwQyU%3D&amp;reserved=0"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tel:1-866-297-2597"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watervilleschool.org" TargetMode="External"/><Relationship Id="rId1" Type="http://schemas.openxmlformats.org/officeDocument/2006/relationships/hyperlink" Target="http://www.waterville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Mullendore</dc:creator>
  <cp:keywords/>
  <dc:description/>
  <cp:lastModifiedBy>Gina Mullendore</cp:lastModifiedBy>
  <cp:revision>2</cp:revision>
  <cp:lastPrinted>2019-06-03T20:07:00Z</cp:lastPrinted>
  <dcterms:created xsi:type="dcterms:W3CDTF">2022-09-06T17:40:00Z</dcterms:created>
  <dcterms:modified xsi:type="dcterms:W3CDTF">2022-09-06T17:40:00Z</dcterms:modified>
</cp:coreProperties>
</file>